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09F" w:rsidRDefault="00484984">
      <w:pPr>
        <w:rPr>
          <w:sz w:val="32"/>
          <w:szCs w:val="32"/>
        </w:rPr>
      </w:pPr>
      <w:r>
        <w:rPr>
          <w:sz w:val="32"/>
          <w:szCs w:val="32"/>
        </w:rPr>
        <w:t>RedR UK Statement of Support of the Darfur Development Strategy</w:t>
      </w:r>
    </w:p>
    <w:p w:rsidR="00484984" w:rsidRDefault="00484984">
      <w:pPr>
        <w:rPr>
          <w:sz w:val="32"/>
          <w:szCs w:val="32"/>
        </w:rPr>
      </w:pPr>
    </w:p>
    <w:p w:rsidR="008A3AAD" w:rsidRDefault="008A3AAD">
      <w:pPr>
        <w:rPr>
          <w:sz w:val="28"/>
          <w:szCs w:val="28"/>
        </w:rPr>
      </w:pPr>
      <w:r>
        <w:rPr>
          <w:sz w:val="28"/>
          <w:szCs w:val="28"/>
        </w:rPr>
        <w:t>Mr. Chair, officials of the Qatari government, Your Excellencies, Ladies and Gentl</w:t>
      </w:r>
      <w:r w:rsidR="001738C2">
        <w:rPr>
          <w:sz w:val="28"/>
          <w:szCs w:val="28"/>
        </w:rPr>
        <w:t>e</w:t>
      </w:r>
      <w:r>
        <w:rPr>
          <w:sz w:val="28"/>
          <w:szCs w:val="28"/>
        </w:rPr>
        <w:t>men, God’s peace upon you all.</w:t>
      </w:r>
    </w:p>
    <w:p w:rsidR="00484984" w:rsidRDefault="008A3AAD">
      <w:pPr>
        <w:rPr>
          <w:sz w:val="28"/>
          <w:szCs w:val="28"/>
        </w:rPr>
      </w:pPr>
      <w:r>
        <w:rPr>
          <w:sz w:val="28"/>
          <w:szCs w:val="28"/>
        </w:rPr>
        <w:t xml:space="preserve"> </w:t>
      </w:r>
      <w:r w:rsidR="0017010F">
        <w:rPr>
          <w:sz w:val="28"/>
          <w:szCs w:val="28"/>
        </w:rPr>
        <w:t xml:space="preserve">RedR UK supports </w:t>
      </w:r>
      <w:r w:rsidR="00BF7EC3">
        <w:rPr>
          <w:sz w:val="28"/>
          <w:szCs w:val="28"/>
        </w:rPr>
        <w:t xml:space="preserve">the </w:t>
      </w:r>
      <w:r w:rsidR="00612952">
        <w:rPr>
          <w:sz w:val="28"/>
          <w:szCs w:val="28"/>
        </w:rPr>
        <w:t xml:space="preserve">noble intentions of the </w:t>
      </w:r>
      <w:r w:rsidR="0017010F">
        <w:rPr>
          <w:sz w:val="28"/>
          <w:szCs w:val="28"/>
        </w:rPr>
        <w:t>DSS</w:t>
      </w:r>
      <w:r w:rsidR="00484984">
        <w:rPr>
          <w:sz w:val="28"/>
          <w:szCs w:val="28"/>
        </w:rPr>
        <w:t>, and</w:t>
      </w:r>
      <w:r w:rsidR="00BF7EC3">
        <w:rPr>
          <w:sz w:val="28"/>
          <w:szCs w:val="28"/>
        </w:rPr>
        <w:t xml:space="preserve"> globally all efforts, that aim</w:t>
      </w:r>
      <w:r w:rsidR="00484984">
        <w:rPr>
          <w:sz w:val="28"/>
          <w:szCs w:val="28"/>
        </w:rPr>
        <w:t xml:space="preserve"> to break the cycle of long term humanitarian assistance in chronic situations</w:t>
      </w:r>
      <w:r w:rsidR="00BF7EC3">
        <w:rPr>
          <w:sz w:val="28"/>
          <w:szCs w:val="28"/>
        </w:rPr>
        <w:t>,</w:t>
      </w:r>
      <w:r w:rsidR="00484984">
        <w:rPr>
          <w:sz w:val="28"/>
          <w:szCs w:val="28"/>
        </w:rPr>
        <w:t xml:space="preserve"> by making the building of resilience a key and integrated component of humanitarian response.</w:t>
      </w:r>
    </w:p>
    <w:p w:rsidR="00484984" w:rsidRDefault="00BF7EC3">
      <w:pPr>
        <w:rPr>
          <w:sz w:val="28"/>
          <w:szCs w:val="28"/>
        </w:rPr>
      </w:pPr>
      <w:r>
        <w:rPr>
          <w:sz w:val="28"/>
          <w:szCs w:val="28"/>
        </w:rPr>
        <w:t>We see this as a</w:t>
      </w:r>
      <w:r w:rsidR="00484984">
        <w:rPr>
          <w:sz w:val="28"/>
          <w:szCs w:val="28"/>
        </w:rPr>
        <w:t xml:space="preserve"> clear intent</w:t>
      </w:r>
      <w:r>
        <w:rPr>
          <w:sz w:val="28"/>
          <w:szCs w:val="28"/>
        </w:rPr>
        <w:t xml:space="preserve"> of</w:t>
      </w:r>
      <w:r w:rsidR="00484984">
        <w:rPr>
          <w:sz w:val="28"/>
          <w:szCs w:val="28"/>
        </w:rPr>
        <w:t xml:space="preserve"> this plan.</w:t>
      </w:r>
    </w:p>
    <w:p w:rsidR="00484984" w:rsidRDefault="00484984">
      <w:pPr>
        <w:rPr>
          <w:sz w:val="28"/>
          <w:szCs w:val="28"/>
        </w:rPr>
      </w:pPr>
      <w:r>
        <w:rPr>
          <w:sz w:val="28"/>
          <w:szCs w:val="28"/>
        </w:rPr>
        <w:t>As evidence from the DJAM shows we need to support the resilience of families, communities, civil society, the private sector and the various levels of the state in Darfur. Such support will be necessary so that the leadership in peace and development comes from these local structures and institutions.</w:t>
      </w:r>
    </w:p>
    <w:p w:rsidR="00484984" w:rsidRDefault="00484984">
      <w:pPr>
        <w:rPr>
          <w:sz w:val="28"/>
          <w:szCs w:val="28"/>
        </w:rPr>
      </w:pPr>
    </w:p>
    <w:p w:rsidR="00484984" w:rsidRPr="00484984" w:rsidRDefault="00F74E9A">
      <w:pPr>
        <w:rPr>
          <w:sz w:val="28"/>
          <w:szCs w:val="28"/>
        </w:rPr>
      </w:pPr>
      <w:r>
        <w:rPr>
          <w:sz w:val="28"/>
          <w:szCs w:val="28"/>
        </w:rPr>
        <w:t>RedR UK will, resources p</w:t>
      </w:r>
      <w:r w:rsidR="00484984">
        <w:rPr>
          <w:sz w:val="28"/>
          <w:szCs w:val="28"/>
        </w:rPr>
        <w:t xml:space="preserve">ermitting, </w:t>
      </w:r>
      <w:r>
        <w:rPr>
          <w:sz w:val="28"/>
          <w:szCs w:val="28"/>
        </w:rPr>
        <w:t xml:space="preserve">gladly </w:t>
      </w:r>
      <w:r w:rsidR="00BF7EC3">
        <w:rPr>
          <w:sz w:val="28"/>
          <w:szCs w:val="28"/>
        </w:rPr>
        <w:t>continue to work</w:t>
      </w:r>
      <w:r w:rsidR="001738C2">
        <w:rPr>
          <w:sz w:val="28"/>
          <w:szCs w:val="28"/>
        </w:rPr>
        <w:t>, as it has for the last seven years,</w:t>
      </w:r>
      <w:r w:rsidR="00BF7EC3">
        <w:rPr>
          <w:sz w:val="28"/>
          <w:szCs w:val="28"/>
        </w:rPr>
        <w:t xml:space="preserve"> with both domestic</w:t>
      </w:r>
      <w:r>
        <w:rPr>
          <w:sz w:val="28"/>
          <w:szCs w:val="28"/>
        </w:rPr>
        <w:t xml:space="preserve"> and international NGOs, local government and UN agencies to build the local capacity and leadership necessary to make this plan a success.</w:t>
      </w:r>
    </w:p>
    <w:sectPr w:rsidR="00484984" w:rsidRPr="00484984" w:rsidSect="004A709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84984"/>
    <w:rsid w:val="0017010F"/>
    <w:rsid w:val="001738C2"/>
    <w:rsid w:val="00253EF9"/>
    <w:rsid w:val="00484984"/>
    <w:rsid w:val="004A709F"/>
    <w:rsid w:val="00507970"/>
    <w:rsid w:val="00582869"/>
    <w:rsid w:val="005D2BCA"/>
    <w:rsid w:val="006047EC"/>
    <w:rsid w:val="00612952"/>
    <w:rsid w:val="007032D5"/>
    <w:rsid w:val="008644CB"/>
    <w:rsid w:val="008A3AAD"/>
    <w:rsid w:val="00BF7EC3"/>
    <w:rsid w:val="00E95B55"/>
    <w:rsid w:val="00EB0440"/>
    <w:rsid w:val="00F74E9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0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RedR</Company>
  <LinksUpToDate>false</LinksUpToDate>
  <CharactersWithSpaces>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rcsremote</dc:creator>
  <cp:keywords/>
  <dc:description/>
  <cp:lastModifiedBy>rcsremote</cp:lastModifiedBy>
  <cp:revision>8</cp:revision>
  <dcterms:created xsi:type="dcterms:W3CDTF">2013-04-08T06:45:00Z</dcterms:created>
  <dcterms:modified xsi:type="dcterms:W3CDTF">2013-04-08T11:45:00Z</dcterms:modified>
</cp:coreProperties>
</file>